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2F45734D" w:rsidR="00141577" w:rsidRPr="007F3777" w:rsidRDefault="0014157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B2EDA" w:rsidRPr="007F3777">
        <w:rPr>
          <w:lang w:val="en-GB" w:eastAsia="ko-KR"/>
        </w:rPr>
        <w:t xml:space="preserve"> </w:t>
      </w:r>
    </w:p>
    <w:p w14:paraId="6D370770" w14:textId="5C57CC4C" w:rsidR="00141577" w:rsidRPr="007F3777" w:rsidRDefault="00141577" w:rsidP="004F58CB">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p>
    <w:p w14:paraId="73255131" w14:textId="143F52CA" w:rsidR="00141577" w:rsidRPr="007F3777" w:rsidRDefault="00AB3974" w:rsidP="004F58CB">
      <w:pPr>
        <w:pStyle w:val="HeadingPage1stuff"/>
        <w:tabs>
          <w:tab w:val="left" w:pos="2835"/>
        </w:tabs>
        <w:spacing w:before="240" w:after="240"/>
        <w:ind w:left="2835" w:hanging="2835"/>
        <w:rPr>
          <w:rFonts w:cs="Calibri"/>
          <w:sz w:val="24"/>
          <w:lang w:val="en-GB"/>
        </w:rPr>
      </w:pPr>
      <w:r>
        <w:rPr>
          <w:rFonts w:cs="Calibri"/>
          <w:sz w:val="24"/>
          <w:lang w:val="en-GB"/>
        </w:rPr>
        <w:t>RFQ</w:t>
      </w:r>
      <w:r w:rsidR="00141577" w:rsidRPr="007F3777">
        <w:rPr>
          <w:rFonts w:cs="Calibri"/>
          <w:sz w:val="24"/>
          <w:lang w:val="en-GB"/>
        </w:rPr>
        <w:t xml:space="preserve"> Closing Date:</w:t>
      </w:r>
      <w:r w:rsidR="00141577" w:rsidRPr="007F3777">
        <w:rPr>
          <w:rFonts w:cs="Calibri"/>
          <w:sz w:val="24"/>
          <w:lang w:val="en-GB"/>
        </w:rPr>
        <w:tab/>
      </w:r>
    </w:p>
    <w:p w14:paraId="72BBE886" w14:textId="77777777" w:rsidR="005F2728" w:rsidRPr="00106A08" w:rsidRDefault="00141577" w:rsidP="005F2728">
      <w:pPr>
        <w:pStyle w:val="HeadingPage1stuff"/>
        <w:tabs>
          <w:tab w:val="left" w:pos="2835"/>
        </w:tabs>
        <w:spacing w:after="0" w:line="240" w:lineRule="auto"/>
        <w:ind w:left="2835" w:hanging="2835"/>
        <w:rPr>
          <w:rFonts w:cs="Calibri"/>
          <w:sz w:val="24"/>
          <w:lang w:eastAsia="ko-KR"/>
        </w:rPr>
      </w:pPr>
      <w:r w:rsidRPr="007F3777">
        <w:rPr>
          <w:rFonts w:cs="Calibri"/>
          <w:sz w:val="24"/>
          <w:lang w:val="en-GB"/>
        </w:rPr>
        <w:t>Project Title:</w:t>
      </w:r>
      <w:r w:rsidRPr="007F3777">
        <w:rPr>
          <w:rFonts w:cs="Calibri"/>
          <w:sz w:val="24"/>
          <w:lang w:val="en-GB"/>
        </w:rPr>
        <w:tab/>
      </w:r>
      <w:r w:rsidR="00EB2EDA" w:rsidRPr="00DE50D4">
        <w:rPr>
          <w:rFonts w:cs="Calibri"/>
          <w:sz w:val="24"/>
        </w:rPr>
        <w:t xml:space="preserve">Request for </w:t>
      </w:r>
      <w:r w:rsidR="00EB2EDA">
        <w:rPr>
          <w:rFonts w:cs="Calibri"/>
          <w:sz w:val="24"/>
        </w:rPr>
        <w:t>Quotation</w:t>
      </w:r>
      <w:r w:rsidR="00EB2EDA" w:rsidRPr="00DE50D4">
        <w:rPr>
          <w:rFonts w:cs="Calibri"/>
          <w:sz w:val="24"/>
        </w:rPr>
        <w:t xml:space="preserve"> (</w:t>
      </w:r>
      <w:r w:rsidR="00EB2EDA">
        <w:rPr>
          <w:rFonts w:cs="Calibri"/>
          <w:sz w:val="24"/>
        </w:rPr>
        <w:t>RFQ</w:t>
      </w:r>
      <w:r w:rsidR="00EB2EDA" w:rsidRPr="00DE50D4">
        <w:rPr>
          <w:rFonts w:cs="Calibri"/>
          <w:sz w:val="24"/>
        </w:rPr>
        <w:t xml:space="preserve">) </w:t>
      </w:r>
      <w:r w:rsidR="005F2728" w:rsidRPr="001E1464">
        <w:rPr>
          <w:rFonts w:cs="Calibri"/>
          <w:sz w:val="24"/>
        </w:rPr>
        <w:t xml:space="preserve">supplying of maintenance materials </w:t>
      </w:r>
      <w:r w:rsidR="005F2728">
        <w:rPr>
          <w:rFonts w:cs="Calibri"/>
          <w:sz w:val="24"/>
        </w:rPr>
        <w:t>for</w:t>
      </w:r>
      <w:r w:rsidR="005F2728" w:rsidRPr="001E1464">
        <w:rPr>
          <w:rFonts w:cs="Calibri"/>
          <w:sz w:val="24"/>
        </w:rPr>
        <w:t xml:space="preserve"> </w:t>
      </w:r>
      <w:proofErr w:type="spellStart"/>
      <w:r w:rsidR="005F2728">
        <w:rPr>
          <w:rFonts w:cs="Calibri"/>
          <w:sz w:val="24"/>
        </w:rPr>
        <w:t>Maiana</w:t>
      </w:r>
      <w:proofErr w:type="spellEnd"/>
      <w:r w:rsidR="005F2728" w:rsidRPr="001E1464">
        <w:rPr>
          <w:rFonts w:cs="Calibri"/>
          <w:sz w:val="24"/>
        </w:rPr>
        <w:t xml:space="preserve"> </w:t>
      </w:r>
      <w:r w:rsidR="005F2728">
        <w:rPr>
          <w:rFonts w:cs="Calibri"/>
          <w:sz w:val="24"/>
        </w:rPr>
        <w:t xml:space="preserve">Healthcare facilities. </w:t>
      </w:r>
      <w:r w:rsidR="005F2728">
        <w:rPr>
          <w:rFonts w:cs="Calibri"/>
        </w:rPr>
        <w:t xml:space="preserve"> </w:t>
      </w:r>
    </w:p>
    <w:p w14:paraId="0D0991EE" w14:textId="2DD43E76" w:rsidR="00DA672F" w:rsidRDefault="008857C5" w:rsidP="005F2728">
      <w:pPr>
        <w:pStyle w:val="HeadingPage1stuff"/>
        <w:tabs>
          <w:tab w:val="left" w:pos="2835"/>
        </w:tabs>
        <w:spacing w:after="0" w:line="240" w:lineRule="auto"/>
        <w:ind w:left="2835" w:hanging="2835"/>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D69BAF3"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In accordance with its Anti-Corruption Policy (see</w:t>
      </w:r>
      <w:r w:rsidR="008355D3">
        <w:t xml:space="preserve"> </w:t>
      </w:r>
      <w:hyperlink r:id="rId11" w:history="1">
        <w:r w:rsidR="008355D3" w:rsidRPr="000B40B1">
          <w:rPr>
            <w:rStyle w:val="Hyperlink"/>
          </w:rPr>
          <w:t>http://procurement.gov.ki</w:t>
        </w:r>
      </w:hyperlink>
      <w:r w:rsidR="008355D3">
        <w:t xml:space="preserve"> </w:t>
      </w:r>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w:t>
      </w:r>
      <w:proofErr w:type="gramStart"/>
      <w:r w:rsidRPr="00DA672F">
        <w:rPr>
          <w:rFonts w:ascii="Calibri" w:hAnsi="Calibri" w:cs="Calibri"/>
          <w:sz w:val="22"/>
          <w:szCs w:val="22"/>
          <w:lang w:eastAsia="ko-KR"/>
        </w:rPr>
        <w:t>identifying</w:t>
      </w:r>
      <w:proofErr w:type="gramEnd"/>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proofErr w:type="gramStart"/>
      <w:r w:rsidRPr="00DA672F">
        <w:rPr>
          <w:rFonts w:ascii="Calibri" w:hAnsi="Calibri" w:cs="Calibri"/>
          <w:sz w:val="22"/>
          <w:szCs w:val="22"/>
          <w:lang w:eastAsia="ko-KR"/>
        </w:rPr>
        <w:t>corrupt</w:t>
      </w:r>
      <w:proofErr w:type="gramEnd"/>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3AEF13E6"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w:t>
      </w:r>
      <w:r w:rsidR="00A87B8F">
        <w:t xml:space="preserve"> </w:t>
      </w:r>
      <w:hyperlink r:id="rId14" w:history="1">
        <w:r w:rsidR="00A87B8F" w:rsidRPr="000B40B1">
          <w:rPr>
            <w:rStyle w:val="Hyperlink"/>
          </w:rPr>
          <w:t>http://procurement.gov.ki</w:t>
        </w:r>
      </w:hyperlink>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proofErr w:type="gramStart"/>
      <w:r w:rsidRPr="00DA672F">
        <w:rPr>
          <w:rFonts w:ascii="Calibri" w:hAnsi="Calibri" w:cs="Calibri"/>
          <w:sz w:val="22"/>
          <w:szCs w:val="22"/>
          <w:lang w:eastAsia="ko-KR"/>
        </w:rPr>
        <w:t>agents</w:t>
      </w:r>
      <w:proofErr w:type="gramEnd"/>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proofErr w:type="gramStart"/>
      <w:r w:rsidRPr="00DA672F">
        <w:rPr>
          <w:rFonts w:ascii="Calibri" w:hAnsi="Calibri" w:cs="Calibri"/>
          <w:sz w:val="22"/>
          <w:szCs w:val="22"/>
          <w:lang w:eastAsia="ko-KR"/>
        </w:rPr>
        <w:t>conditions</w:t>
      </w:r>
      <w:proofErr w:type="gramEnd"/>
      <w:r w:rsidRPr="00DA672F">
        <w:rPr>
          <w:rFonts w:ascii="Calibri" w:hAnsi="Calibri" w:cs="Calibri"/>
          <w:sz w:val="22"/>
          <w:szCs w:val="22"/>
          <w:lang w:eastAsia="ko-KR"/>
        </w:rPr>
        <w:t xml:space="preserve"> and specifications in the Tender Document. Failure to furnish all information or documentation required by Tender Document may result in the rejection of the Tender. By singing this certificate the Tenderer confirms that the Tenderer has read, </w:t>
      </w:r>
      <w:proofErr w:type="gramStart"/>
      <w:r w:rsidRPr="00DA672F">
        <w:rPr>
          <w:rFonts w:ascii="Calibri" w:hAnsi="Calibri" w:cs="Calibri"/>
          <w:sz w:val="22"/>
          <w:szCs w:val="22"/>
          <w:lang w:eastAsia="ko-KR"/>
        </w:rPr>
        <w:t>understands</w:t>
      </w:r>
      <w:proofErr w:type="gramEnd"/>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proofErr w:type="gramStart"/>
      <w:r w:rsidRPr="00DA672F">
        <w:rPr>
          <w:rFonts w:ascii="Calibri" w:hAnsi="Calibri" w:cs="Calibri"/>
          <w:bCs/>
          <w:sz w:val="22"/>
          <w:szCs w:val="22"/>
          <w:lang w:eastAsia="ko-KR"/>
        </w:rPr>
        <w:t>venture</w:t>
      </w:r>
      <w:proofErr w:type="gramEnd"/>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sectPr w:rsidR="00405D05" w:rsidRPr="00C96B24" w:rsidSect="00AB3974">
      <w:headerReference w:type="default" r:id="rId15"/>
      <w:footerReference w:type="default" r:id="rId16"/>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A819F" w14:textId="77777777" w:rsidR="00D04937" w:rsidRDefault="00D04937">
      <w:r>
        <w:separator/>
      </w:r>
    </w:p>
  </w:endnote>
  <w:endnote w:type="continuationSeparator" w:id="0">
    <w:p w14:paraId="76E32063" w14:textId="77777777" w:rsidR="00D04937" w:rsidRDefault="00D04937">
      <w:r>
        <w:continuationSeparator/>
      </w:r>
    </w:p>
  </w:endnote>
  <w:endnote w:type="continuationNotice" w:id="1">
    <w:p w14:paraId="7DBFB7BD" w14:textId="77777777" w:rsidR="00D04937" w:rsidRDefault="00D04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8329302" w:rsidR="00133D55" w:rsidRDefault="00133D55" w:rsidP="004878F3">
    <w:pPr>
      <w:pStyle w:val="Footer"/>
    </w:pPr>
    <w:r>
      <w:fldChar w:fldCharType="begin"/>
    </w:r>
    <w:r>
      <w:instrText xml:space="preserve"> DATE \@ "yyyy-MM-dd" </w:instrText>
    </w:r>
    <w:r>
      <w:fldChar w:fldCharType="separate"/>
    </w:r>
    <w:r w:rsidR="005F2728">
      <w:rPr>
        <w:noProof/>
      </w:rPr>
      <w:t>2021-02-09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669DF" w14:textId="77777777" w:rsidR="00D04937" w:rsidRDefault="00D04937">
      <w:r>
        <w:separator/>
      </w:r>
    </w:p>
  </w:footnote>
  <w:footnote w:type="continuationSeparator" w:id="0">
    <w:p w14:paraId="709BE406" w14:textId="77777777" w:rsidR="00D04937" w:rsidRDefault="00D04937">
      <w:r>
        <w:continuationSeparator/>
      </w:r>
    </w:p>
  </w:footnote>
  <w:footnote w:type="continuationNotice" w:id="1">
    <w:p w14:paraId="1A45D31C" w14:textId="77777777" w:rsidR="00D04937" w:rsidRDefault="00D0493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w:t>
      </w:r>
      <w:proofErr w:type="gramStart"/>
      <w:r w:rsidRPr="002D397B">
        <w:rPr>
          <w:i/>
          <w:sz w:val="18"/>
        </w:rPr>
        <w:t>venture</w:t>
      </w:r>
      <w:proofErr w:type="gramEnd"/>
      <w:r w:rsidRPr="002D397B">
        <w:rPr>
          <w:i/>
          <w:sz w:val="18"/>
        </w:rPr>
        <w:t xml:space="preserv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0B8B6B5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1DFB"/>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28"/>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516D"/>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355D3"/>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87B8F"/>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937"/>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2D98"/>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76"/>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EDA"/>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495387546">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rocurement.gov.k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rocurement.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5BBB3C-ECB0-4B27-8B07-B0F9BE6B305C}">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21</TotalTime>
  <Pages>4</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7279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Reenate Tekanene</cp:lastModifiedBy>
  <cp:revision>9</cp:revision>
  <cp:lastPrinted>2013-10-18T08:32:00Z</cp:lastPrinted>
  <dcterms:created xsi:type="dcterms:W3CDTF">2019-05-27T00:18:00Z</dcterms:created>
  <dcterms:modified xsi:type="dcterms:W3CDTF">2021-02-09T03:17:00Z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